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D8" w:rsidRDefault="006E00D8" w:rsidP="006E00D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-60960</wp:posOffset>
            </wp:positionV>
            <wp:extent cx="1032510" cy="863600"/>
            <wp:effectExtent l="19050" t="0" r="0" b="0"/>
            <wp:wrapSquare wrapText="right"/>
            <wp:docPr id="5" name="Immagine 2" descr="LOGO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</w:t>
      </w:r>
      <w:r w:rsidR="000F6D60" w:rsidRPr="000F6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538" cy="648000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8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6E00D8" w:rsidRDefault="006E00D8" w:rsidP="006E0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0D8" w:rsidRDefault="006E00D8" w:rsidP="000B25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E02" w:rsidRDefault="00844E02" w:rsidP="006E00D8">
      <w:pPr>
        <w:spacing w:after="0"/>
        <w:rPr>
          <w:b/>
          <w:bCs/>
        </w:rPr>
      </w:pPr>
    </w:p>
    <w:p w:rsidR="006E00D8" w:rsidRPr="00782C62" w:rsidRDefault="006E00D8" w:rsidP="006E00D8">
      <w:pPr>
        <w:spacing w:after="0"/>
        <w:rPr>
          <w:rFonts w:cs="Times New Roman"/>
          <w:b/>
          <w:sz w:val="20"/>
          <w:szCs w:val="20"/>
        </w:rPr>
      </w:pPr>
      <w:r w:rsidRPr="00782C62">
        <w:rPr>
          <w:rFonts w:cs="Times New Roman"/>
          <w:b/>
          <w:bCs/>
          <w:sz w:val="20"/>
          <w:szCs w:val="20"/>
        </w:rPr>
        <w:t xml:space="preserve">“LAVORARE NEL CINEMA E FICTION: A CHI RIVOLGERSI </w:t>
      </w:r>
      <w:r w:rsidR="00AB2EA8" w:rsidRPr="00782C62">
        <w:rPr>
          <w:rFonts w:cs="Times New Roman"/>
          <w:b/>
          <w:sz w:val="20"/>
          <w:szCs w:val="20"/>
        </w:rPr>
        <w:t xml:space="preserve">– L’IMPORTANZA </w:t>
      </w:r>
      <w:r w:rsidRPr="00782C62">
        <w:rPr>
          <w:rFonts w:cs="Times New Roman"/>
          <w:b/>
          <w:sz w:val="20"/>
          <w:szCs w:val="20"/>
        </w:rPr>
        <w:t>DELL’ORIENTAMENTO”.</w:t>
      </w:r>
    </w:p>
    <w:p w:rsidR="006E00D8" w:rsidRDefault="006E00D8" w:rsidP="005F369A">
      <w:pPr>
        <w:pStyle w:val="NormaleWeb"/>
        <w:spacing w:after="0" w:afterAutospacing="0"/>
        <w:jc w:val="both"/>
        <w:rPr>
          <w:rStyle w:val="Enfasigrassetto"/>
          <w:rFonts w:asciiTheme="minorHAnsi" w:hAnsiTheme="minorHAnsi"/>
          <w:i/>
          <w:iCs/>
          <w:sz w:val="20"/>
          <w:szCs w:val="20"/>
        </w:rPr>
      </w:pPr>
      <w:r w:rsidRPr="00782C62">
        <w:rPr>
          <w:rStyle w:val="Enfasigrassetto"/>
          <w:rFonts w:asciiTheme="minorHAnsi" w:hAnsiTheme="minorHAnsi"/>
          <w:i/>
          <w:iCs/>
          <w:sz w:val="20"/>
          <w:szCs w:val="20"/>
        </w:rPr>
        <w:t>Mercoledì 26 settembre ore 16.00</w:t>
      </w:r>
      <w:r w:rsidR="00F44BA3">
        <w:rPr>
          <w:rStyle w:val="Enfasigrassetto"/>
          <w:rFonts w:asciiTheme="minorHAnsi" w:hAnsiTheme="minorHAnsi"/>
          <w:i/>
          <w:iCs/>
          <w:sz w:val="20"/>
          <w:szCs w:val="20"/>
        </w:rPr>
        <w:t>,</w:t>
      </w:r>
      <w:r w:rsidRPr="00782C62">
        <w:rPr>
          <w:rStyle w:val="Enfasigrassetto"/>
          <w:rFonts w:asciiTheme="minorHAnsi" w:hAnsiTheme="minorHAnsi"/>
          <w:i/>
          <w:iCs/>
          <w:sz w:val="20"/>
          <w:szCs w:val="20"/>
        </w:rPr>
        <w:t xml:space="preserve"> </w:t>
      </w:r>
      <w:r w:rsidR="00F44BA3" w:rsidRPr="00F44BA3">
        <w:rPr>
          <w:rStyle w:val="Enfasigrassetto"/>
          <w:rFonts w:asciiTheme="minorHAnsi" w:hAnsiTheme="minorHAnsi"/>
          <w:i/>
          <w:iCs/>
          <w:sz w:val="20"/>
          <w:szCs w:val="20"/>
        </w:rPr>
        <w:t>Piazza Dante 32 c/o</w:t>
      </w:r>
      <w:r w:rsidR="00F44BA3">
        <w:rPr>
          <w:rStyle w:val="Enfasigrassetto"/>
          <w:i/>
          <w:iCs/>
        </w:rPr>
        <w:t xml:space="preserve"> </w:t>
      </w:r>
      <w:r w:rsidRPr="00782C62">
        <w:rPr>
          <w:rStyle w:val="Enfasigrassetto"/>
          <w:rFonts w:asciiTheme="minorHAnsi" w:hAnsiTheme="minorHAnsi"/>
          <w:i/>
          <w:iCs/>
          <w:sz w:val="20"/>
          <w:szCs w:val="20"/>
        </w:rPr>
        <w:t>Auditorium Monastero dei Benedettini –– Dipartimento di Scienze Umanistiche – Università degli Studi di Catania</w:t>
      </w:r>
    </w:p>
    <w:p w:rsidR="005F369A" w:rsidRPr="00782C62" w:rsidRDefault="005F369A" w:rsidP="005F369A">
      <w:pPr>
        <w:pStyle w:val="NormaleWeb"/>
        <w:spacing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901326" w:rsidRDefault="006E00D8" w:rsidP="00312D0D">
      <w:pPr>
        <w:jc w:val="both"/>
        <w:rPr>
          <w:rStyle w:val="Enfasicorsivo"/>
          <w:rFonts w:cs="Times New Roman"/>
          <w:i w:val="0"/>
          <w:iCs w:val="0"/>
          <w:color w:val="000000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OSA – Istituto Europeo di Orientamento allo Spettacolo e Arti Visive, nel corso della X Edizione del Trailers FilmFest, terrà il seminario GRATUITO “Lavorare nel Cinema e Fiction: a chi rivolgersi. L’importanza dell’ORIENTAMENTO”. Nel corso dell’incontro - dopo una panoramica sui vari mestieri dello spettacolo e in particolar modo sulle figure professionali che rendono possibile la realizzazione,</w:t>
      </w:r>
      <w:r w:rsidR="004C4ECF" w:rsidRPr="00782C62">
        <w:rPr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promozione e distribuzione di un’opera filmica</w:t>
      </w:r>
      <w:r w:rsidR="004C4ECF" w:rsidRPr="00782C62">
        <w:rPr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-</w:t>
      </w:r>
      <w:r w:rsidRPr="00782C62">
        <w:rPr>
          <w:rFonts w:eastAsia="Times New Roman" w:cs="Times New Roman"/>
          <w:bCs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 xml:space="preserve">verranno illustrati i percorsi obbligati che un attore deve seguire per intraprendere nel modo giusto e “maturo” questa professione: criteri di valutazione nella scelta di un corso o stage di recitazione; come promuovere al meglio la propria immagine in modo mirato,conformemente alle proprie attitudini e alle esigenze specifiche degli addetti ai lavori; scelta di un’agenzia seria con caratteristiche conformi alle proprie attitudini artistiche; il casting e la figura del casting director oltre ad alcuni accorgimenti per evitare Truffe e Raggiri. Per comprendere quali sono le figure professionali nell’ambito cinematografico, conoscere le opportunità di lavoro e analizzare le strategie di inserimento, interverranno professionisti ed esperti del settore. </w:t>
      </w:r>
      <w:r w:rsidRPr="00782C62">
        <w:rPr>
          <w:rFonts w:cs="Times New Roman"/>
          <w:bCs/>
          <w:sz w:val="20"/>
          <w:szCs w:val="20"/>
        </w:rPr>
        <w:t>I</w:t>
      </w:r>
      <w:r w:rsidRPr="00782C62">
        <w:rPr>
          <w:rFonts w:cs="Times New Roman"/>
          <w:sz w:val="20"/>
          <w:szCs w:val="20"/>
        </w:rPr>
        <w:t>l seminario</w:t>
      </w:r>
      <w:r w:rsidR="00187E47" w:rsidRPr="00782C62">
        <w:rPr>
          <w:rFonts w:cs="Times New Roman"/>
          <w:sz w:val="20"/>
          <w:szCs w:val="20"/>
        </w:rPr>
        <w:t xml:space="preserve">, condotto da </w:t>
      </w:r>
      <w:r w:rsidR="00187E47" w:rsidRPr="00782C62">
        <w:rPr>
          <w:rStyle w:val="Enfasigrassetto"/>
          <w:rFonts w:cs="Times New Roman"/>
          <w:b w:val="0"/>
          <w:sz w:val="20"/>
          <w:szCs w:val="20"/>
        </w:rPr>
        <w:t xml:space="preserve">Giovanni Cavaliere </w:t>
      </w:r>
      <w:r w:rsidR="00187E47" w:rsidRPr="00782C62">
        <w:rPr>
          <w:rFonts w:cs="Times New Roman"/>
          <w:sz w:val="20"/>
          <w:szCs w:val="20"/>
        </w:rPr>
        <w:t>(Presidente di OSA)</w:t>
      </w:r>
      <w:r w:rsidR="00187E47" w:rsidRPr="00782C62">
        <w:rPr>
          <w:rStyle w:val="Enfasigrassetto"/>
          <w:rFonts w:cs="Times New Roman"/>
          <w:b w:val="0"/>
          <w:sz w:val="20"/>
          <w:szCs w:val="20"/>
        </w:rPr>
        <w:t>,</w:t>
      </w:r>
      <w:r w:rsidRPr="00782C62">
        <w:rPr>
          <w:rFonts w:cs="Times New Roman"/>
          <w:sz w:val="20"/>
          <w:szCs w:val="20"/>
        </w:rPr>
        <w:t xml:space="preserve"> </w:t>
      </w:r>
      <w:r w:rsidR="00187E47" w:rsidRPr="00782C62">
        <w:rPr>
          <w:rFonts w:cs="Times New Roman"/>
          <w:sz w:val="20"/>
          <w:szCs w:val="20"/>
        </w:rPr>
        <w:t>si concluderà con un</w:t>
      </w:r>
      <w:r w:rsidRPr="00782C62">
        <w:rPr>
          <w:rFonts w:cs="Times New Roman"/>
          <w:sz w:val="20"/>
          <w:szCs w:val="20"/>
        </w:rPr>
        <w:t xml:space="preserve"> dibattito a cui parteciperanno attivamente i relatori e il pubblico in sala. </w:t>
      </w:r>
      <w:r w:rsidR="0091751F">
        <w:rPr>
          <w:rFonts w:cs="Times New Roman"/>
          <w:sz w:val="20"/>
          <w:szCs w:val="20"/>
        </w:rPr>
        <w:t>Inoltre, n</w:t>
      </w:r>
      <w:r w:rsidR="0091751F" w:rsidRPr="00782C62">
        <w:rPr>
          <w:rFonts w:cs="Times New Roman"/>
          <w:sz w:val="20"/>
          <w:szCs w:val="20"/>
        </w:rPr>
        <w:t xml:space="preserve">ei giorni 27 e 28 settembre alle ore 15, nell’Aula 2 per gli approfondimenti sarà a </w:t>
      </w:r>
      <w:r w:rsidR="0091751F" w:rsidRPr="00782C62">
        <w:rPr>
          <w:rStyle w:val="usercontent"/>
          <w:rFonts w:cs="Times New Roman"/>
          <w:sz w:val="20"/>
          <w:szCs w:val="20"/>
        </w:rPr>
        <w:t xml:space="preserve">disposizione dei partecipanti al festival uno </w:t>
      </w:r>
      <w:r w:rsidR="0091751F" w:rsidRPr="00201047">
        <w:rPr>
          <w:rStyle w:val="usercontent"/>
          <w:rFonts w:cs="Times New Roman"/>
          <w:sz w:val="20"/>
          <w:szCs w:val="20"/>
          <w:u w:val="single"/>
        </w:rPr>
        <w:t>SPORTELLO DI ORIENTAMENTO</w:t>
      </w:r>
      <w:r w:rsidR="0091751F" w:rsidRPr="00782C62">
        <w:rPr>
          <w:rFonts w:cs="Times New Roman"/>
          <w:sz w:val="20"/>
          <w:szCs w:val="20"/>
        </w:rPr>
        <w:t xml:space="preserve">. Per ulteriori informazioni potete consultare il sito </w:t>
      </w:r>
      <w:hyperlink r:id="rId10" w:history="1">
        <w:r w:rsidR="0091751F" w:rsidRPr="00201047">
          <w:rPr>
            <w:rStyle w:val="Collegamentoipertestuale"/>
            <w:rFonts w:cs="Times New Roman"/>
            <w:color w:val="000000"/>
            <w:sz w:val="20"/>
            <w:szCs w:val="20"/>
            <w:u w:val="none"/>
          </w:rPr>
          <w:t>www.istituto-osa.it</w:t>
        </w:r>
      </w:hyperlink>
      <w:r w:rsidR="0091751F" w:rsidRPr="00201047">
        <w:rPr>
          <w:rFonts w:cs="Times New Roman"/>
          <w:color w:val="000000"/>
          <w:sz w:val="20"/>
          <w:szCs w:val="20"/>
        </w:rPr>
        <w:t xml:space="preserve">  </w:t>
      </w:r>
    </w:p>
    <w:p w:rsidR="0091751F" w:rsidRPr="0091751F" w:rsidRDefault="0091751F" w:rsidP="00312D0D">
      <w:pPr>
        <w:jc w:val="both"/>
        <w:rPr>
          <w:rFonts w:cs="Times New Roman"/>
          <w:color w:val="000000"/>
          <w:sz w:val="16"/>
          <w:szCs w:val="16"/>
        </w:rPr>
      </w:pPr>
    </w:p>
    <w:p w:rsidR="00312D0D" w:rsidRPr="00782C62" w:rsidRDefault="000B2502" w:rsidP="00312D0D">
      <w:pPr>
        <w:jc w:val="both"/>
        <w:rPr>
          <w:rStyle w:val="Enfasicorsivo"/>
          <w:sz w:val="20"/>
          <w:szCs w:val="20"/>
        </w:rPr>
      </w:pPr>
      <w:r w:rsidRPr="00782C62">
        <w:rPr>
          <w:rStyle w:val="Enfasicorsivo"/>
          <w:sz w:val="20"/>
          <w:szCs w:val="20"/>
        </w:rPr>
        <w:t>Interverranno</w:t>
      </w:r>
      <w:r w:rsidR="00312D0D" w:rsidRPr="00782C62">
        <w:rPr>
          <w:rStyle w:val="Enfasicorsivo"/>
          <w:sz w:val="20"/>
          <w:szCs w:val="20"/>
        </w:rPr>
        <w:t>:</w:t>
      </w:r>
    </w:p>
    <w:p w:rsidR="001F3ADD" w:rsidRPr="001F3ADD" w:rsidRDefault="00995587" w:rsidP="002E3314">
      <w:pPr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 xml:space="preserve">Stefania Bianchi (Direttore Artistico - </w:t>
      </w:r>
      <w:r w:rsidR="000B2502" w:rsidRPr="00782C62">
        <w:rPr>
          <w:rFonts w:cs="Times New Roman"/>
          <w:sz w:val="20"/>
          <w:szCs w:val="20"/>
        </w:rPr>
        <w:t>Trailers FilmFest</w:t>
      </w:r>
      <w:r w:rsidRPr="00782C62">
        <w:rPr>
          <w:rFonts w:cs="Times New Roman"/>
          <w:sz w:val="20"/>
          <w:szCs w:val="20"/>
        </w:rPr>
        <w:t>)</w:t>
      </w:r>
      <w:r w:rsidR="00C771B7" w:rsidRPr="00C771B7">
        <w:t xml:space="preserve"> </w:t>
      </w:r>
      <w:r w:rsidR="00C771B7" w:rsidRPr="00C771B7">
        <w:rPr>
          <w:sz w:val="20"/>
          <w:szCs w:val="20"/>
        </w:rPr>
        <w:t>che introdurrà il seminario</w:t>
      </w:r>
      <w:r w:rsidR="001F3ADD">
        <w:rPr>
          <w:sz w:val="20"/>
          <w:szCs w:val="20"/>
        </w:rPr>
        <w:t>.</w:t>
      </w:r>
    </w:p>
    <w:p w:rsidR="001F3ADD" w:rsidRDefault="000B250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Antonio Barrella</w:t>
      </w:r>
      <w:r w:rsidRPr="00782C62">
        <w:rPr>
          <w:rStyle w:val="Enfasigrassetto"/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(Studio Orizzonte – Centro di Produzione Immagini e Vice Presidente di OSA)</w:t>
      </w:r>
      <w:r w:rsidR="007766E2" w:rsidRPr="00782C62">
        <w:rPr>
          <w:rFonts w:cs="Times New Roman"/>
          <w:sz w:val="20"/>
          <w:szCs w:val="20"/>
        </w:rPr>
        <w:t xml:space="preserve"> </w:t>
      </w:r>
    </w:p>
    <w:p w:rsidR="001F3ADD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Marco Innocenti (Poster Maker)</w:t>
      </w:r>
    </w:p>
    <w:p w:rsidR="001F3ADD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Federico Mauro (Art Director</w:t>
      </w:r>
      <w:r w:rsidR="00027822">
        <w:rPr>
          <w:rFonts w:cs="Times New Roman"/>
          <w:sz w:val="20"/>
          <w:szCs w:val="20"/>
        </w:rPr>
        <w:t xml:space="preserve"> – </w:t>
      </w:r>
      <w:r w:rsidR="00027822">
        <w:t xml:space="preserve">Fandango) </w:t>
      </w:r>
    </w:p>
    <w:p w:rsidR="001F3ADD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>Alessandro Pantano (Trailer Maker</w:t>
      </w:r>
      <w:r w:rsidR="00027822">
        <w:rPr>
          <w:rFonts w:cs="Times New Roman"/>
          <w:sz w:val="20"/>
          <w:szCs w:val="20"/>
        </w:rPr>
        <w:t xml:space="preserve">- </w:t>
      </w:r>
      <w:r w:rsidR="00027822">
        <w:t>Fandango</w:t>
      </w:r>
      <w:r w:rsidRPr="00782C62">
        <w:rPr>
          <w:rFonts w:cs="Times New Roman"/>
          <w:sz w:val="20"/>
          <w:szCs w:val="20"/>
        </w:rPr>
        <w:t>)</w:t>
      </w:r>
    </w:p>
    <w:p w:rsidR="00177E59" w:rsidRDefault="007766E2" w:rsidP="001F3ADD">
      <w:pPr>
        <w:spacing w:after="0"/>
        <w:jc w:val="both"/>
        <w:rPr>
          <w:rFonts w:cs="Times New Roman"/>
          <w:sz w:val="20"/>
          <w:szCs w:val="20"/>
        </w:rPr>
      </w:pPr>
      <w:r w:rsidRPr="00782C62">
        <w:rPr>
          <w:rFonts w:cs="Times New Roman"/>
          <w:sz w:val="20"/>
          <w:szCs w:val="20"/>
        </w:rPr>
        <w:t xml:space="preserve">Lucia Sardo(Attrice) </w:t>
      </w:r>
    </w:p>
    <w:p w:rsidR="003A184D" w:rsidRPr="002E3314" w:rsidRDefault="007766E2" w:rsidP="001F3ADD">
      <w:pPr>
        <w:spacing w:after="0"/>
        <w:jc w:val="both"/>
        <w:rPr>
          <w:rStyle w:val="Enfasigrassetto"/>
          <w:rFonts w:cs="Times New Roman"/>
          <w:b w:val="0"/>
          <w:bCs w:val="0"/>
          <w:sz w:val="20"/>
          <w:szCs w:val="20"/>
        </w:rPr>
      </w:pPr>
      <w:r w:rsidRPr="00782C62">
        <w:rPr>
          <w:rFonts w:cs="Times New Roman"/>
          <w:sz w:val="20"/>
          <w:szCs w:val="20"/>
        </w:rPr>
        <w:t xml:space="preserve">Filippo Soldi (Regista)         </w:t>
      </w:r>
      <w:r w:rsidR="0044319F">
        <w:rPr>
          <w:rStyle w:val="Enfasigrassetto"/>
          <w:rFonts w:ascii="Times New Roman" w:hAnsi="Times New Roman" w:cs="Times New Roman"/>
        </w:rPr>
        <w:t xml:space="preserve"> </w:t>
      </w:r>
      <w:r w:rsidR="0044319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</w:t>
      </w:r>
      <w:r w:rsidR="0044319F">
        <w:rPr>
          <w:rStyle w:val="Enfasigrassetto"/>
          <w:rFonts w:ascii="Times New Roman" w:hAnsi="Times New Roman" w:cs="Times New Roman"/>
        </w:rPr>
        <w:t xml:space="preserve">                                                                                     </w:t>
      </w:r>
      <w:r w:rsidR="000F6D60">
        <w:rPr>
          <w:rStyle w:val="Enfasigrassetto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657A9F" w:rsidRDefault="00657A9F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657A9F" w:rsidRDefault="00657A9F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2E3314" w:rsidRDefault="002E331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91751F" w:rsidRDefault="0091751F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</w:p>
    <w:p w:rsidR="00A60F04" w:rsidRPr="00B15FA0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B15FA0">
        <w:rPr>
          <w:rFonts w:cs="Times New Roman"/>
          <w:i/>
          <w:iCs/>
          <w:sz w:val="18"/>
          <w:szCs w:val="18"/>
        </w:rPr>
        <w:t>OSA - Orientamento Spettacolo Arti Visive</w:t>
      </w:r>
    </w:p>
    <w:p w:rsidR="00A60F04" w:rsidRPr="00B15FA0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B15FA0">
        <w:rPr>
          <w:rFonts w:cs="Times New Roman"/>
          <w:i/>
          <w:iCs/>
          <w:sz w:val="18"/>
          <w:szCs w:val="18"/>
        </w:rPr>
        <w:t>tel +39 06 77590574</w:t>
      </w:r>
    </w:p>
    <w:p w:rsidR="00A60F04" w:rsidRPr="008343EA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8343EA">
        <w:rPr>
          <w:rFonts w:cs="Times New Roman"/>
          <w:i/>
          <w:iCs/>
          <w:sz w:val="18"/>
          <w:szCs w:val="18"/>
        </w:rPr>
        <w:t>mobile +39 335 6553000</w:t>
      </w:r>
    </w:p>
    <w:p w:rsidR="00A60F04" w:rsidRPr="008343EA" w:rsidRDefault="00A60F04" w:rsidP="00A60F0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 w:rsidRPr="008343EA">
        <w:rPr>
          <w:rFonts w:cs="Times New Roman"/>
          <w:i/>
          <w:iCs/>
          <w:sz w:val="18"/>
          <w:szCs w:val="18"/>
        </w:rPr>
        <w:t>Email: info@istituto-osa.it</w:t>
      </w:r>
    </w:p>
    <w:p w:rsidR="003C0491" w:rsidRDefault="00A60F04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  <w:r w:rsidRPr="00041E57">
        <w:rPr>
          <w:rFonts w:cs="Times New Roman"/>
          <w:i/>
          <w:iCs/>
          <w:sz w:val="18"/>
          <w:szCs w:val="18"/>
        </w:rPr>
        <w:t xml:space="preserve">web: </w:t>
      </w:r>
      <w:r w:rsidR="001F3ADD" w:rsidRPr="00041E57">
        <w:rPr>
          <w:rFonts w:cs="Times New Roman"/>
          <w:i/>
          <w:iCs/>
          <w:sz w:val="18"/>
          <w:szCs w:val="18"/>
        </w:rPr>
        <w:t>www.istituto-osa.</w:t>
      </w:r>
      <w:r w:rsidR="00720261" w:rsidRPr="00041E57">
        <w:rPr>
          <w:rFonts w:cs="Times New Roman"/>
          <w:i/>
          <w:iCs/>
          <w:sz w:val="18"/>
          <w:szCs w:val="18"/>
        </w:rPr>
        <w:t>it</w:t>
      </w:r>
      <w:r w:rsidR="003A184D" w:rsidRPr="00041E57">
        <w:rPr>
          <w:rStyle w:val="Enfasigrassetto"/>
          <w:rFonts w:ascii="Times New Roman" w:hAnsi="Times New Roman" w:cs="Times New Roman"/>
          <w:sz w:val="24"/>
          <w:szCs w:val="24"/>
        </w:rPr>
        <w:t xml:space="preserve">      </w:t>
      </w:r>
    </w:p>
    <w:p w:rsidR="00802E66" w:rsidRDefault="00802E66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24"/>
          <w:szCs w:val="24"/>
        </w:rPr>
      </w:pPr>
    </w:p>
    <w:p w:rsidR="003C0491" w:rsidRPr="003C0491" w:rsidRDefault="003C0491" w:rsidP="0097442C">
      <w:pPr>
        <w:spacing w:after="0" w:line="240" w:lineRule="auto"/>
        <w:rPr>
          <w:rStyle w:val="Enfasigrassetto"/>
          <w:rFonts w:ascii="Times New Roman" w:hAnsi="Times New Roman" w:cs="Times New Roman"/>
          <w:sz w:val="16"/>
          <w:szCs w:val="16"/>
        </w:rPr>
      </w:pPr>
    </w:p>
    <w:p w:rsidR="000A15B1" w:rsidRPr="00056572" w:rsidRDefault="00AF6F78" w:rsidP="0097442C">
      <w:pPr>
        <w:spacing w:after="0" w:line="240" w:lineRule="auto"/>
        <w:rPr>
          <w:rStyle w:val="Enfasigrassetto"/>
          <w:rFonts w:cs="Times New Roman"/>
        </w:rPr>
      </w:pPr>
      <w:r>
        <w:rPr>
          <w:rStyle w:val="Enfasigrassetto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3A184D" w:rsidRPr="00041E57">
        <w:rPr>
          <w:rStyle w:val="Enfasigrassetto"/>
          <w:rFonts w:ascii="Times New Roman" w:hAnsi="Times New Roman" w:cs="Times New Roman"/>
          <w:sz w:val="24"/>
          <w:szCs w:val="24"/>
        </w:rPr>
        <w:t xml:space="preserve"> </w:t>
      </w:r>
      <w:r w:rsidR="000A15B1" w:rsidRPr="00056572">
        <w:rPr>
          <w:rStyle w:val="Enfasigrassetto"/>
          <w:rFonts w:cs="Times New Roman"/>
        </w:rPr>
        <w:t>Programma didattico</w:t>
      </w:r>
    </w:p>
    <w:p w:rsidR="000A15B1" w:rsidRPr="00B15FA0" w:rsidRDefault="000A15B1" w:rsidP="0044319F">
      <w:pPr>
        <w:spacing w:after="0" w:line="240" w:lineRule="auto"/>
        <w:jc w:val="center"/>
        <w:rPr>
          <w:rStyle w:val="Enfasigrassetto"/>
          <w:rFonts w:cs="Times New Roman"/>
          <w:sz w:val="16"/>
          <w:szCs w:val="16"/>
        </w:rPr>
      </w:pPr>
    </w:p>
    <w:p w:rsidR="00EC0F7F" w:rsidRPr="00B15FA0" w:rsidRDefault="00EC0F7F" w:rsidP="0097442C">
      <w:pPr>
        <w:spacing w:after="0" w:line="240" w:lineRule="auto"/>
        <w:rPr>
          <w:rStyle w:val="Enfasigrassetto"/>
          <w:rFonts w:cs="Times New Roman"/>
          <w:sz w:val="16"/>
          <w:szCs w:val="16"/>
        </w:rPr>
      </w:pPr>
    </w:p>
    <w:p w:rsidR="000B2502" w:rsidRPr="00F44BA3" w:rsidRDefault="000B2502" w:rsidP="00F44BA3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82C62">
        <w:rPr>
          <w:rStyle w:val="Enfasigrassetto"/>
          <w:rFonts w:cs="Times New Roman"/>
          <w:b w:val="0"/>
          <w:sz w:val="20"/>
          <w:szCs w:val="20"/>
        </w:rPr>
        <w:t xml:space="preserve">Breve </w:t>
      </w:r>
      <w:r w:rsidRPr="00CE15E1">
        <w:rPr>
          <w:rStyle w:val="Enfasigrassetto"/>
          <w:rFonts w:cs="Times New Roman"/>
          <w:sz w:val="20"/>
          <w:szCs w:val="20"/>
        </w:rPr>
        <w:t>presentazione di OSA</w:t>
      </w:r>
      <w:r w:rsidRPr="00782C62">
        <w:rPr>
          <w:rStyle w:val="Enfasigrassetto"/>
          <w:rFonts w:cs="Times New Roman"/>
          <w:sz w:val="20"/>
          <w:szCs w:val="20"/>
        </w:rPr>
        <w:t xml:space="preserve"> </w:t>
      </w:r>
      <w:r w:rsidRPr="00782C62">
        <w:rPr>
          <w:rStyle w:val="Enfasigrassetto"/>
          <w:rFonts w:cs="Times New Roman"/>
          <w:b w:val="0"/>
          <w:sz w:val="20"/>
          <w:szCs w:val="20"/>
        </w:rPr>
        <w:t xml:space="preserve">– Istituto Europeo di Orientamento allo Spettacolo e Arti Visive, </w:t>
      </w:r>
      <w:r w:rsidRPr="00782C62">
        <w:rPr>
          <w:rFonts w:cs="Times New Roman"/>
          <w:sz w:val="20"/>
          <w:szCs w:val="20"/>
        </w:rPr>
        <w:t>con una panoramica sui vari mestieri dello spettacolo e in particolar modo sulle figure profess</w:t>
      </w:r>
      <w:r w:rsidR="00F44BA3">
        <w:rPr>
          <w:rFonts w:cs="Times New Roman"/>
          <w:sz w:val="20"/>
          <w:szCs w:val="20"/>
        </w:rPr>
        <w:t xml:space="preserve">ionali che rendono possibile la </w:t>
      </w:r>
      <w:r w:rsidRPr="00782C62">
        <w:rPr>
          <w:rFonts w:cs="Times New Roman"/>
          <w:sz w:val="20"/>
          <w:szCs w:val="20"/>
        </w:rPr>
        <w:t>realizzazione</w:t>
      </w:r>
      <w:r w:rsidR="009C5696" w:rsidRPr="00782C62">
        <w:rPr>
          <w:rFonts w:cs="Times New Roman"/>
          <w:sz w:val="20"/>
          <w:szCs w:val="20"/>
        </w:rPr>
        <w:t>,promozione</w:t>
      </w:r>
      <w:r w:rsidRPr="00782C62">
        <w:rPr>
          <w:rFonts w:cs="Times New Roman"/>
          <w:sz w:val="20"/>
          <w:szCs w:val="20"/>
        </w:rPr>
        <w:t xml:space="preserve"> e distribuzione di un’opera</w:t>
      </w:r>
      <w:r w:rsidR="002A0750" w:rsidRPr="00782C62">
        <w:rPr>
          <w:rFonts w:cs="Times New Roman"/>
          <w:sz w:val="20"/>
          <w:szCs w:val="20"/>
        </w:rPr>
        <w:t xml:space="preserve"> </w:t>
      </w:r>
      <w:r w:rsidRPr="00782C62">
        <w:rPr>
          <w:rFonts w:cs="Times New Roman"/>
          <w:sz w:val="20"/>
          <w:szCs w:val="20"/>
        </w:rPr>
        <w:t>filmica.</w:t>
      </w:r>
      <w:r w:rsidRPr="00782C62">
        <w:rPr>
          <w:rFonts w:eastAsia="Times New Roman" w:cs="Times New Roman"/>
          <w:bCs/>
          <w:sz w:val="20"/>
          <w:szCs w:val="20"/>
        </w:rPr>
        <w:t xml:space="preserve"> O</w:t>
      </w:r>
      <w:r w:rsidRPr="00782C62">
        <w:rPr>
          <w:rFonts w:eastAsia="Times New Roman" w:cs="Times New Roman"/>
          <w:sz w:val="20"/>
          <w:szCs w:val="20"/>
        </w:rPr>
        <w:t xml:space="preserve">pportunità di lavoro nei </w:t>
      </w:r>
      <w:r w:rsidR="009C5696" w:rsidRPr="00782C62">
        <w:rPr>
          <w:rFonts w:eastAsia="Times New Roman" w:cs="Times New Roman"/>
          <w:sz w:val="20"/>
          <w:szCs w:val="20"/>
        </w:rPr>
        <w:t xml:space="preserve">varie settori dello spettacolo in funzione del </w:t>
      </w:r>
      <w:r w:rsidRPr="00782C62">
        <w:rPr>
          <w:rFonts w:eastAsia="Times New Roman" w:cs="Times New Roman"/>
          <w:sz w:val="20"/>
          <w:szCs w:val="20"/>
        </w:rPr>
        <w:t>rapporto</w:t>
      </w:r>
      <w:r w:rsidR="002A0750" w:rsidRPr="00782C62">
        <w:rPr>
          <w:rFonts w:eastAsia="Times New Roman" w:cs="Times New Roman"/>
          <w:sz w:val="20"/>
          <w:szCs w:val="20"/>
        </w:rPr>
        <w:t xml:space="preserve"> </w:t>
      </w:r>
      <w:r w:rsidRPr="00782C62">
        <w:rPr>
          <w:rFonts w:eastAsia="Times New Roman" w:cs="Times New Roman"/>
          <w:sz w:val="20"/>
          <w:szCs w:val="20"/>
        </w:rPr>
        <w:t>domanda – offerta.</w:t>
      </w:r>
    </w:p>
    <w:p w:rsidR="000B2502" w:rsidRPr="00B15FA0" w:rsidRDefault="000B2502" w:rsidP="00F44BA3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sz w:val="20"/>
          <w:szCs w:val="20"/>
        </w:rPr>
        <w:t xml:space="preserve">Le </w:t>
      </w:r>
      <w:r w:rsidRPr="00CE15E1">
        <w:rPr>
          <w:rFonts w:eastAsia="Times New Roman" w:cs="Times New Roman"/>
          <w:b/>
          <w:bCs/>
          <w:sz w:val="20"/>
          <w:szCs w:val="20"/>
        </w:rPr>
        <w:t>scuole</w:t>
      </w:r>
      <w:r w:rsidR="00130D97" w:rsidRPr="00782C62">
        <w:rPr>
          <w:rFonts w:eastAsia="Times New Roman" w:cs="Times New Roman"/>
          <w:sz w:val="20"/>
          <w:szCs w:val="20"/>
        </w:rPr>
        <w:t>: c</w:t>
      </w:r>
      <w:r w:rsidRPr="00782C62">
        <w:rPr>
          <w:rFonts w:eastAsia="Times New Roman" w:cs="Times New Roman"/>
          <w:sz w:val="20"/>
          <w:szCs w:val="20"/>
        </w:rPr>
        <w:t>riteri di valutazione nella scelta di un corso o stage di recitazione.</w:t>
      </w:r>
    </w:p>
    <w:p w:rsidR="003A184D" w:rsidRPr="00B15FA0" w:rsidRDefault="003A184D" w:rsidP="00F44BA3">
      <w:pPr>
        <w:spacing w:after="0" w:line="240" w:lineRule="auto"/>
        <w:rPr>
          <w:rStyle w:val="Enfasigrassetto"/>
          <w:rFonts w:cs="Times New Roman"/>
          <w:sz w:val="16"/>
          <w:szCs w:val="16"/>
        </w:rPr>
      </w:pP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Style w:val="Enfasigrassetto"/>
          <w:rFonts w:cs="Times New Roman"/>
          <w:sz w:val="20"/>
          <w:szCs w:val="20"/>
        </w:rPr>
        <w:t>La corretta divulgazione della propria IMMAGINE</w:t>
      </w:r>
    </w:p>
    <w:p w:rsidR="004C2D38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E15E1">
        <w:rPr>
          <w:rFonts w:eastAsia="Times New Roman" w:cs="Times New Roman"/>
          <w:sz w:val="20"/>
          <w:szCs w:val="20"/>
        </w:rPr>
        <w:t xml:space="preserve">Il </w:t>
      </w:r>
      <w:r w:rsidRPr="00CE15E1">
        <w:rPr>
          <w:rFonts w:eastAsia="Times New Roman" w:cs="Times New Roman"/>
          <w:bCs/>
          <w:i/>
          <w:sz w:val="20"/>
          <w:szCs w:val="20"/>
        </w:rPr>
        <w:t>book fotografico</w:t>
      </w:r>
      <w:r w:rsidRPr="00CE15E1">
        <w:rPr>
          <w:rFonts w:eastAsia="Times New Roman" w:cs="Times New Roman"/>
          <w:sz w:val="20"/>
          <w:szCs w:val="20"/>
        </w:rPr>
        <w:br/>
      </w:r>
      <w:r w:rsidRPr="00782C62">
        <w:rPr>
          <w:rFonts w:eastAsia="Times New Roman" w:cs="Times New Roman"/>
          <w:sz w:val="20"/>
          <w:szCs w:val="20"/>
        </w:rPr>
        <w:t>Come fare un Book Fotografico – La scelta del Fotografo – Costi – Accorgimenti</w:t>
      </w:r>
      <w:r w:rsidRPr="00782C62">
        <w:rPr>
          <w:rFonts w:eastAsia="Times New Roman" w:cs="Times New Roman"/>
          <w:sz w:val="20"/>
          <w:szCs w:val="20"/>
        </w:rPr>
        <w:br/>
        <w:t>La stampa delle foto – Laboratori di sviluppo e stampa fotografica (pellicola e digitale)</w:t>
      </w:r>
      <w:r w:rsidRPr="00782C62">
        <w:rPr>
          <w:rFonts w:eastAsia="Times New Roman" w:cs="Times New Roman"/>
          <w:sz w:val="20"/>
          <w:szCs w:val="20"/>
        </w:rPr>
        <w:br/>
        <w:t xml:space="preserve">Fotocopie laser, Composit cartaceo (bianca e volta, pieghevole) e Composit multimediale, </w:t>
      </w:r>
      <w:r w:rsidR="00A0434C" w:rsidRPr="00782C62">
        <w:rPr>
          <w:rFonts w:eastAsia="Times New Roman" w:cs="Times New Roman"/>
          <w:sz w:val="20"/>
          <w:szCs w:val="20"/>
        </w:rPr>
        <w:t>CD Room,</w:t>
      </w:r>
      <w:r w:rsidR="004C2D38" w:rsidRPr="00782C62">
        <w:rPr>
          <w:rFonts w:eastAsia="Times New Roman" w:cs="Times New Roman"/>
          <w:sz w:val="20"/>
          <w:szCs w:val="20"/>
        </w:rPr>
        <w:t xml:space="preserve"> </w:t>
      </w:r>
      <w:r w:rsidR="00A0434C" w:rsidRPr="00782C62">
        <w:rPr>
          <w:rFonts w:eastAsia="Times New Roman" w:cs="Times New Roman"/>
          <w:sz w:val="20"/>
          <w:szCs w:val="20"/>
        </w:rPr>
        <w:t>etc.</w:t>
      </w:r>
      <w:r w:rsidRPr="00782C62">
        <w:rPr>
          <w:rFonts w:eastAsia="Times New Roman" w:cs="Times New Roman"/>
          <w:sz w:val="20"/>
          <w:szCs w:val="20"/>
        </w:rPr>
        <w:t xml:space="preserve">   </w:t>
      </w: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sz w:val="20"/>
          <w:szCs w:val="20"/>
        </w:rPr>
        <w:t xml:space="preserve">Il </w:t>
      </w:r>
      <w:r w:rsidRPr="00CE15E1">
        <w:rPr>
          <w:rFonts w:eastAsia="Times New Roman" w:cs="Times New Roman"/>
          <w:bCs/>
          <w:i/>
          <w:sz w:val="20"/>
          <w:szCs w:val="20"/>
        </w:rPr>
        <w:t>curriculum</w:t>
      </w:r>
      <w:r w:rsidR="0097442C" w:rsidRPr="00056572">
        <w:rPr>
          <w:rFonts w:eastAsia="Times New Roman" w:cs="Times New Roman"/>
          <w:i/>
          <w:sz w:val="20"/>
          <w:szCs w:val="20"/>
        </w:rPr>
        <w:br/>
      </w:r>
      <w:r w:rsidRPr="00782C62">
        <w:rPr>
          <w:rFonts w:eastAsia="Times New Roman" w:cs="Times New Roman"/>
          <w:sz w:val="20"/>
          <w:szCs w:val="20"/>
        </w:rPr>
        <w:t xml:space="preserve">Lo </w:t>
      </w:r>
      <w:r w:rsidRPr="00CE15E1">
        <w:rPr>
          <w:rFonts w:eastAsia="Times New Roman" w:cs="Times New Roman"/>
          <w:bCs/>
          <w:i/>
          <w:sz w:val="20"/>
          <w:szCs w:val="20"/>
        </w:rPr>
        <w:t>Show Reel</w:t>
      </w:r>
      <w:r w:rsidRPr="00D51F72">
        <w:rPr>
          <w:rFonts w:eastAsia="Times New Roman" w:cs="Times New Roman"/>
          <w:sz w:val="20"/>
          <w:szCs w:val="20"/>
          <w:u w:val="single"/>
        </w:rPr>
        <w:br/>
      </w:r>
      <w:r w:rsidRPr="00CE15E1">
        <w:rPr>
          <w:rFonts w:eastAsia="Times New Roman" w:cs="Times New Roman"/>
          <w:bCs/>
          <w:i/>
          <w:sz w:val="20"/>
          <w:szCs w:val="20"/>
        </w:rPr>
        <w:t>Spettacolo &amp; Web</w:t>
      </w:r>
      <w:r w:rsidRPr="00CE15E1">
        <w:rPr>
          <w:rFonts w:eastAsia="Times New Roman" w:cs="Times New Roman"/>
          <w:sz w:val="20"/>
          <w:szCs w:val="20"/>
        </w:rPr>
        <w:t xml:space="preserve"> </w:t>
      </w:r>
      <w:r w:rsidRPr="00782C62">
        <w:rPr>
          <w:rFonts w:eastAsia="Times New Roman" w:cs="Times New Roman"/>
          <w:sz w:val="20"/>
          <w:szCs w:val="20"/>
        </w:rPr>
        <w:t xml:space="preserve">– Annuari, Guide, Siti Internet e Portali dedicati alla divulgazione della vostra immagine. </w:t>
      </w:r>
    </w:p>
    <w:p w:rsidR="000B2502" w:rsidRPr="00CE15E1" w:rsidRDefault="000B2502" w:rsidP="00F44BA3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CE15E1">
        <w:rPr>
          <w:rStyle w:val="Enfasigrassetto"/>
          <w:rFonts w:cs="Times New Roman"/>
          <w:b w:val="0"/>
          <w:i/>
          <w:sz w:val="20"/>
          <w:szCs w:val="20"/>
        </w:rPr>
        <w:t xml:space="preserve">Consulente d’Immagine </w:t>
      </w:r>
      <w:r w:rsidRPr="00CE15E1">
        <w:rPr>
          <w:rFonts w:cs="Times New Roman"/>
          <w:i/>
          <w:sz w:val="20"/>
          <w:szCs w:val="20"/>
        </w:rPr>
        <w:t>e</w:t>
      </w:r>
      <w:r w:rsidRPr="00CE15E1">
        <w:rPr>
          <w:rStyle w:val="Enfasigrassetto"/>
          <w:rFonts w:cs="Times New Roman"/>
          <w:b w:val="0"/>
          <w:i/>
          <w:sz w:val="20"/>
          <w:szCs w:val="20"/>
        </w:rPr>
        <w:t xml:space="preserve"> Personal Trainer</w:t>
      </w:r>
    </w:p>
    <w:p w:rsidR="003A184D" w:rsidRPr="00CE15E1" w:rsidRDefault="003A184D" w:rsidP="00F44BA3">
      <w:pPr>
        <w:spacing w:after="0" w:line="240" w:lineRule="auto"/>
        <w:rPr>
          <w:rFonts w:eastAsia="Times New Roman" w:cs="Times New Roman"/>
          <w:bCs/>
          <w:i/>
          <w:sz w:val="16"/>
          <w:szCs w:val="16"/>
        </w:rPr>
      </w:pP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C44A6">
        <w:rPr>
          <w:rFonts w:eastAsia="Times New Roman" w:cs="Times New Roman"/>
          <w:b/>
          <w:bCs/>
          <w:sz w:val="20"/>
          <w:szCs w:val="20"/>
        </w:rPr>
        <w:t>Agenti e Agenzie</w:t>
      </w:r>
      <w:r w:rsidRPr="00782C62">
        <w:rPr>
          <w:rFonts w:eastAsia="Times New Roman" w:cs="Times New Roman"/>
          <w:sz w:val="20"/>
          <w:szCs w:val="20"/>
        </w:rPr>
        <w:t xml:space="preserve"> (cinema, teatro, tv, cabaret, moda, pubblicità)</w:t>
      </w:r>
      <w:r w:rsidRPr="00782C62">
        <w:rPr>
          <w:rFonts w:eastAsia="Times New Roman" w:cs="Times New Roman"/>
          <w:sz w:val="20"/>
          <w:szCs w:val="20"/>
        </w:rPr>
        <w:br/>
        <w:t>Chi sono – Alcune regole da ricordare nella scelta di un’agenzia seria e conforme alle vostre esigenze – Come è organizzato l’ufficio – Di cosa necessita l’agente per promuovere la vostra immagine – Adempimenti burocratici – Baby Agenti. Agenti speciali: Stuntman, Maestri d’Armi, Artisti di Strada, Animatori.</w:t>
      </w:r>
    </w:p>
    <w:p w:rsidR="000B2502" w:rsidRPr="00782C6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E15E1">
        <w:rPr>
          <w:rFonts w:eastAsia="Times New Roman" w:cs="Times New Roman"/>
          <w:bCs/>
          <w:i/>
          <w:sz w:val="20"/>
          <w:szCs w:val="20"/>
        </w:rPr>
        <w:t>Professione generico</w:t>
      </w:r>
      <w:r w:rsidRPr="00782C62">
        <w:rPr>
          <w:rFonts w:eastAsia="Times New Roman" w:cs="Times New Roman"/>
          <w:sz w:val="20"/>
          <w:szCs w:val="20"/>
        </w:rPr>
        <w:t xml:space="preserve"> (accenni): A chi rivolgersi – Come è organizzato l’ufficio figuranti – Adempimenti burocratici – Come avviene la selezione – Quanto guadagnano… </w:t>
      </w:r>
    </w:p>
    <w:p w:rsidR="003A184D" w:rsidRPr="00B15FA0" w:rsidRDefault="003A184D" w:rsidP="00F44BA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0B2502" w:rsidRPr="0005657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C44A6">
        <w:rPr>
          <w:rFonts w:eastAsia="Times New Roman" w:cs="Times New Roman"/>
          <w:b/>
          <w:bCs/>
          <w:sz w:val="20"/>
          <w:szCs w:val="20"/>
        </w:rPr>
        <w:t>Casting Director e Uffici Casting</w:t>
      </w:r>
      <w:r w:rsidRPr="00056572">
        <w:rPr>
          <w:rFonts w:eastAsia="Times New Roman" w:cs="Times New Roman"/>
          <w:sz w:val="20"/>
          <w:szCs w:val="20"/>
        </w:rPr>
        <w:t xml:space="preserve"> (cinema, fiction, teatro, tv e pubblicità)</w:t>
      </w:r>
      <w:r w:rsidRPr="00056572">
        <w:rPr>
          <w:rFonts w:eastAsia="Times New Roman" w:cs="Times New Roman"/>
          <w:sz w:val="20"/>
          <w:szCs w:val="20"/>
        </w:rPr>
        <w:br/>
        <w:t>Chi sono – Caratteristiche professionali – Come è strutturato l’ufficio casting – Le fasi del casting – Regole da non trascurare prima di fare un provino e come affrontarlo.</w:t>
      </w:r>
      <w:r w:rsidRPr="00056572">
        <w:rPr>
          <w:rFonts w:eastAsia="Times New Roman" w:cs="Times New Roman"/>
          <w:sz w:val="20"/>
          <w:szCs w:val="20"/>
        </w:rPr>
        <w:br/>
      </w:r>
      <w:r w:rsidRPr="00056572">
        <w:rPr>
          <w:rFonts w:eastAsia="Times New Roman" w:cs="Times New Roman"/>
          <w:bCs/>
          <w:i/>
          <w:sz w:val="20"/>
          <w:szCs w:val="20"/>
        </w:rPr>
        <w:t>Casting Service</w:t>
      </w:r>
      <w:r w:rsidRPr="00056572">
        <w:rPr>
          <w:rFonts w:eastAsia="Times New Roman" w:cs="Times New Roman"/>
          <w:sz w:val="20"/>
          <w:szCs w:val="20"/>
        </w:rPr>
        <w:br/>
      </w:r>
      <w:r w:rsidRPr="00CE15E1">
        <w:rPr>
          <w:rFonts w:eastAsia="Times New Roman" w:cs="Times New Roman"/>
          <w:bCs/>
          <w:i/>
          <w:sz w:val="20"/>
          <w:szCs w:val="20"/>
        </w:rPr>
        <w:t>Casting nella lunga serialità</w:t>
      </w:r>
      <w:r w:rsidRPr="00CE15E1">
        <w:rPr>
          <w:rFonts w:eastAsia="Times New Roman" w:cs="Times New Roman"/>
          <w:sz w:val="20"/>
          <w:szCs w:val="20"/>
        </w:rPr>
        <w:t>:</w:t>
      </w:r>
      <w:r w:rsidRPr="00056572">
        <w:rPr>
          <w:rFonts w:eastAsia="Times New Roman" w:cs="Times New Roman"/>
          <w:sz w:val="20"/>
          <w:szCs w:val="20"/>
        </w:rPr>
        <w:t xml:space="preserve"> La figura del Produttore Creativo</w:t>
      </w:r>
      <w:r w:rsidRPr="00056572">
        <w:rPr>
          <w:rFonts w:eastAsia="Times New Roman" w:cs="Times New Roman"/>
          <w:sz w:val="20"/>
          <w:szCs w:val="20"/>
        </w:rPr>
        <w:br/>
        <w:t xml:space="preserve">Accenni sul </w:t>
      </w:r>
      <w:r w:rsidRPr="00CE15E1">
        <w:rPr>
          <w:rFonts w:eastAsia="Times New Roman" w:cs="Times New Roman"/>
          <w:bCs/>
          <w:i/>
          <w:sz w:val="20"/>
          <w:szCs w:val="20"/>
        </w:rPr>
        <w:t>Casting Fotografico</w:t>
      </w:r>
      <w:r w:rsidRPr="00056572">
        <w:rPr>
          <w:rFonts w:eastAsia="Times New Roman" w:cs="Times New Roman"/>
          <w:sz w:val="20"/>
          <w:szCs w:val="20"/>
        </w:rPr>
        <w:t xml:space="preserve"> (cartellonistica, campagne stampa, moda e fotoromanzi): Art Buyer – Studi Fotografici, Agenzie Pubblicitarie e Creativi</w:t>
      </w:r>
    </w:p>
    <w:p w:rsidR="000B2502" w:rsidRPr="00056572" w:rsidRDefault="000B250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56572">
        <w:rPr>
          <w:rFonts w:eastAsia="Times New Roman" w:cs="Times New Roman"/>
          <w:sz w:val="20"/>
          <w:szCs w:val="20"/>
        </w:rPr>
        <w:t xml:space="preserve">Alcuni accorgimenti utili per evitare </w:t>
      </w:r>
      <w:r w:rsidRPr="00056572">
        <w:rPr>
          <w:rFonts w:eastAsia="Times New Roman" w:cs="Times New Roman"/>
          <w:b/>
          <w:bCs/>
          <w:sz w:val="20"/>
          <w:szCs w:val="20"/>
        </w:rPr>
        <w:t>TRUFFE e RAGGIRI</w:t>
      </w:r>
      <w:r w:rsidRPr="00056572">
        <w:rPr>
          <w:rFonts w:eastAsia="Times New Roman" w:cs="Times New Roman"/>
          <w:sz w:val="20"/>
          <w:szCs w:val="20"/>
        </w:rPr>
        <w:t>…</w:t>
      </w:r>
    </w:p>
    <w:p w:rsidR="0044319F" w:rsidRPr="00B15FA0" w:rsidRDefault="0044319F" w:rsidP="00F44BA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b/>
          <w:bCs/>
          <w:sz w:val="20"/>
          <w:szCs w:val="20"/>
        </w:rPr>
        <w:t xml:space="preserve">“Lavorare nel Cinema e Fiction Televisiva: figure professionali a confronto” </w:t>
      </w:r>
      <w:r w:rsidRPr="00D51F72">
        <w:rPr>
          <w:rFonts w:eastAsia="Times New Roman" w:cs="Times New Roman"/>
          <w:b/>
          <w:bCs/>
          <w:sz w:val="20"/>
          <w:szCs w:val="20"/>
          <w:u w:val="single"/>
        </w:rPr>
        <w:t>(ACCENNI)</w:t>
      </w:r>
      <w:r w:rsidRPr="00D51F72">
        <w:rPr>
          <w:rFonts w:eastAsia="Times New Roman" w:cs="Times New Roman"/>
          <w:sz w:val="20"/>
          <w:szCs w:val="20"/>
        </w:rPr>
        <w:br/>
      </w:r>
      <w:r w:rsidRPr="00782C62">
        <w:rPr>
          <w:rFonts w:eastAsia="Times New Roman" w:cs="Times New Roman"/>
          <w:sz w:val="20"/>
          <w:szCs w:val="20"/>
        </w:rPr>
        <w:t xml:space="preserve">Differenze sostanziali tra: </w:t>
      </w:r>
      <w:r w:rsidRPr="00782C62">
        <w:rPr>
          <w:rFonts w:eastAsia="Times New Roman" w:cs="Times New Roman"/>
          <w:i/>
          <w:iCs/>
          <w:sz w:val="20"/>
          <w:szCs w:val="20"/>
        </w:rPr>
        <w:t xml:space="preserve">Sceneggiatura, Casting e Regia nel cinema e nella fiction televisiva: </w:t>
      </w:r>
      <w:r w:rsidRPr="00782C62">
        <w:rPr>
          <w:rFonts w:eastAsia="Times New Roman" w:cs="Times New Roman"/>
          <w:sz w:val="20"/>
          <w:szCs w:val="20"/>
        </w:rPr>
        <w:t xml:space="preserve">breve, media e lunga serialità… </w:t>
      </w:r>
    </w:p>
    <w:p w:rsidR="00782C62" w:rsidRPr="00CE15E1" w:rsidRDefault="00782C62" w:rsidP="00F44BA3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CE15E1">
        <w:rPr>
          <w:rFonts w:eastAsia="Times New Roman" w:cs="Times New Roman"/>
          <w:bCs/>
          <w:i/>
          <w:sz w:val="20"/>
          <w:szCs w:val="20"/>
        </w:rPr>
        <w:t>Professione Actor’s Coach</w:t>
      </w:r>
    </w:p>
    <w:p w:rsidR="000F1FE0" w:rsidRPr="000F1FE0" w:rsidRDefault="00782C6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CE15E1">
        <w:rPr>
          <w:rFonts w:eastAsia="Times New Roman" w:cs="Times New Roman"/>
          <w:bCs/>
          <w:i/>
          <w:sz w:val="20"/>
          <w:szCs w:val="20"/>
        </w:rPr>
        <w:t>Produzioni Cine-Televisive</w:t>
      </w:r>
      <w:r w:rsidRPr="00056572">
        <w:rPr>
          <w:rFonts w:eastAsia="Times New Roman" w:cs="Times New Roman"/>
          <w:bCs/>
          <w:i/>
          <w:sz w:val="20"/>
          <w:szCs w:val="20"/>
        </w:rPr>
        <w:t>.</w:t>
      </w:r>
      <w:r w:rsidRPr="00782C62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782C62">
        <w:rPr>
          <w:rFonts w:eastAsia="Times New Roman" w:cs="Times New Roman"/>
          <w:sz w:val="20"/>
          <w:szCs w:val="20"/>
        </w:rPr>
        <w:t xml:space="preserve">Attori – Produttori: come auto-finanziare un film </w:t>
      </w:r>
      <w:r w:rsidRPr="00782C62">
        <w:rPr>
          <w:rFonts w:eastAsia="Times New Roman" w:cs="Times New Roman"/>
          <w:sz w:val="20"/>
          <w:szCs w:val="20"/>
        </w:rPr>
        <w:br/>
      </w:r>
      <w:r w:rsidR="000F1FE0" w:rsidRPr="000F1FE0">
        <w:rPr>
          <w:rStyle w:val="Enfasigrassetto"/>
          <w:b w:val="0"/>
        </w:rPr>
        <w:t>Il ruolo della</w:t>
      </w:r>
      <w:r w:rsidR="000F1FE0" w:rsidRPr="000F1FE0">
        <w:rPr>
          <w:rStyle w:val="Enfasigrassetto"/>
          <w:b w:val="0"/>
          <w:i/>
        </w:rPr>
        <w:t xml:space="preserve"> Film Commission </w:t>
      </w:r>
      <w:r w:rsidR="000F1FE0" w:rsidRPr="000F1FE0">
        <w:rPr>
          <w:rStyle w:val="Enfasigrassetto"/>
          <w:b w:val="0"/>
        </w:rPr>
        <w:t>nel sostegno dell’industria cinematografica locale e nella promozione del territorio.</w:t>
      </w: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782C62">
        <w:rPr>
          <w:rFonts w:eastAsia="Times New Roman" w:cs="Times New Roman"/>
          <w:sz w:val="20"/>
          <w:szCs w:val="20"/>
        </w:rPr>
        <w:t xml:space="preserve">La </w:t>
      </w:r>
      <w:r w:rsidRPr="00056572">
        <w:rPr>
          <w:rFonts w:eastAsia="Times New Roman" w:cs="Times New Roman"/>
          <w:bCs/>
          <w:i/>
          <w:sz w:val="20"/>
          <w:szCs w:val="20"/>
        </w:rPr>
        <w:t>distribuzione</w:t>
      </w:r>
      <w:r w:rsidRPr="00056572">
        <w:rPr>
          <w:rFonts w:eastAsia="Times New Roman" w:cs="Times New Roman"/>
          <w:i/>
          <w:sz w:val="20"/>
          <w:szCs w:val="20"/>
        </w:rPr>
        <w:t xml:space="preserve"> </w:t>
      </w:r>
      <w:r w:rsidR="008343EA" w:rsidRPr="008343EA">
        <w:rPr>
          <w:rFonts w:eastAsia="Times New Roman" w:cs="Times New Roman"/>
          <w:sz w:val="20"/>
          <w:szCs w:val="20"/>
        </w:rPr>
        <w:t>e</w:t>
      </w:r>
      <w:r w:rsidR="008343EA">
        <w:rPr>
          <w:rFonts w:eastAsia="Times New Roman" w:cs="Times New Roman"/>
          <w:i/>
          <w:sz w:val="20"/>
          <w:szCs w:val="20"/>
        </w:rPr>
        <w:t xml:space="preserve"> promozione </w:t>
      </w:r>
      <w:r w:rsidRPr="00782C62">
        <w:rPr>
          <w:rFonts w:eastAsia="Times New Roman" w:cs="Times New Roman"/>
          <w:sz w:val="20"/>
          <w:szCs w:val="20"/>
        </w:rPr>
        <w:t xml:space="preserve">di film,documentari e cortometraggi </w:t>
      </w: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82C62">
        <w:rPr>
          <w:rFonts w:eastAsia="Times New Roman" w:cs="Times New Roman"/>
          <w:b/>
          <w:bCs/>
          <w:sz w:val="20"/>
          <w:szCs w:val="20"/>
        </w:rPr>
        <w:t>Attori, opportunità di lavoro nel Cinema, Fiction, Teatro e non solo…</w:t>
      </w:r>
      <w:r w:rsidRPr="00782C62">
        <w:rPr>
          <w:rFonts w:eastAsia="Times New Roman" w:cs="Times New Roman"/>
          <w:sz w:val="20"/>
          <w:szCs w:val="20"/>
        </w:rPr>
        <w:br/>
        <w:t>Doppiatori, Artisti di Strada e Circensi,Clown Dottori, Cabaret, etc.</w:t>
      </w:r>
    </w:p>
    <w:p w:rsidR="00DA3EB7" w:rsidRPr="00DA3EB7" w:rsidRDefault="00DA3EB7" w:rsidP="00DA3EB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DA3EB7">
        <w:rPr>
          <w:rFonts w:eastAsia="Times New Roman" w:cs="Times New Roman"/>
          <w:b/>
          <w:sz w:val="20"/>
          <w:szCs w:val="20"/>
        </w:rPr>
        <w:t xml:space="preserve">Le nuove professioni del Cinema nell'era del </w:t>
      </w:r>
      <w:r w:rsidR="00C6111F">
        <w:rPr>
          <w:rFonts w:eastAsia="Times New Roman" w:cs="Times New Roman"/>
          <w:b/>
          <w:sz w:val="20"/>
          <w:szCs w:val="20"/>
        </w:rPr>
        <w:t>DIGITALE.</w:t>
      </w:r>
      <w:r w:rsidRPr="00DA3EB7">
        <w:rPr>
          <w:rFonts w:eastAsia="Times New Roman" w:cs="Times New Roman"/>
          <w:b/>
          <w:sz w:val="20"/>
          <w:szCs w:val="20"/>
        </w:rPr>
        <w:t xml:space="preserve"> </w:t>
      </w:r>
    </w:p>
    <w:p w:rsidR="00DA3EB7" w:rsidRPr="0057104B" w:rsidRDefault="00DA3EB7" w:rsidP="00DA3EB7">
      <w:pPr>
        <w:spacing w:after="0"/>
        <w:rPr>
          <w:rStyle w:val="Enfasigrassetto"/>
          <w:i/>
          <w:sz w:val="16"/>
          <w:szCs w:val="16"/>
        </w:rPr>
      </w:pPr>
    </w:p>
    <w:p w:rsidR="00DA3EB7" w:rsidRPr="0057104B" w:rsidRDefault="00DA3EB7" w:rsidP="00F44BA3">
      <w:pPr>
        <w:spacing w:after="0" w:line="240" w:lineRule="auto"/>
        <w:rPr>
          <w:rFonts w:eastAsia="Times New Roman" w:cs="Times New Roman"/>
          <w:b/>
          <w:bCs/>
          <w:i/>
          <w:sz w:val="16"/>
          <w:szCs w:val="16"/>
        </w:rPr>
      </w:pPr>
    </w:p>
    <w:p w:rsidR="00782C62" w:rsidRPr="00782C62" w:rsidRDefault="00782C62" w:rsidP="00F44BA3">
      <w:pPr>
        <w:spacing w:after="0" w:line="240" w:lineRule="auto"/>
        <w:rPr>
          <w:rFonts w:eastAsia="Times New Roman" w:cs="Times New Roman"/>
          <w:bCs/>
          <w:i/>
          <w:sz w:val="20"/>
          <w:szCs w:val="20"/>
        </w:rPr>
      </w:pPr>
      <w:r w:rsidRPr="00782C62">
        <w:rPr>
          <w:rFonts w:eastAsia="Times New Roman" w:cs="Times New Roman"/>
          <w:bCs/>
          <w:i/>
          <w:sz w:val="20"/>
          <w:szCs w:val="20"/>
        </w:rPr>
        <w:t xml:space="preserve">Nel corso del seminario è previsto un confronto tra il pubblico in sala e gli addetti ai lavori che risponderanno ai quesiti riguardanti le tematiche in oggetto. Inoltre, per </w:t>
      </w:r>
      <w:r w:rsidR="00201047">
        <w:rPr>
          <w:rFonts w:eastAsia="Times New Roman" w:cs="Times New Roman"/>
          <w:bCs/>
          <w:i/>
          <w:sz w:val="20"/>
          <w:szCs w:val="20"/>
        </w:rPr>
        <w:t xml:space="preserve">ulteriori </w:t>
      </w:r>
      <w:r w:rsidRPr="00782C62">
        <w:rPr>
          <w:rFonts w:eastAsia="Times New Roman" w:cs="Times New Roman"/>
          <w:bCs/>
          <w:i/>
          <w:sz w:val="20"/>
          <w:szCs w:val="20"/>
        </w:rPr>
        <w:t>APPROFONDIMENTI,</w:t>
      </w:r>
      <w:r w:rsidRPr="00782C62">
        <w:rPr>
          <w:rFonts w:cs="Times New Roman"/>
          <w:sz w:val="20"/>
          <w:szCs w:val="20"/>
        </w:rPr>
        <w:t xml:space="preserve">nei giorni 27 e 28 settembre alle ore 15, nell’Aula 2 sarà a </w:t>
      </w:r>
      <w:r w:rsidRPr="00782C62">
        <w:rPr>
          <w:rStyle w:val="usercontent"/>
          <w:rFonts w:cs="Times New Roman"/>
          <w:sz w:val="20"/>
          <w:szCs w:val="20"/>
        </w:rPr>
        <w:t>disposizione uno SPORTELLO DI ORIENTAMENTO</w:t>
      </w:r>
      <w:r w:rsidRPr="00782C62">
        <w:rPr>
          <w:rFonts w:cs="Times New Roman"/>
          <w:sz w:val="20"/>
          <w:szCs w:val="20"/>
        </w:rPr>
        <w:t>.</w:t>
      </w:r>
    </w:p>
    <w:p w:rsidR="00782C62" w:rsidRDefault="00782C62" w:rsidP="0078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7104B" w:rsidRPr="0044319F" w:rsidRDefault="0057104B" w:rsidP="00782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56E58" w:rsidRDefault="00DC6199" w:rsidP="00782C6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18"/>
          <w:szCs w:val="18"/>
        </w:rPr>
      </w:pPr>
      <w:r>
        <w:rPr>
          <w:rFonts w:cs="Times New Roman"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76835</wp:posOffset>
            </wp:positionV>
            <wp:extent cx="643890" cy="539750"/>
            <wp:effectExtent l="19050" t="0" r="3810" b="0"/>
            <wp:wrapSquare wrapText="right"/>
            <wp:docPr id="4" name="Immagine 2" descr="LOGO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199" w:rsidRDefault="00DC6199" w:rsidP="00DC619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Enfasigrassetto"/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</w:t>
      </w:r>
      <w:r w:rsidRPr="000F6D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215" cy="396000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15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:rsidR="00780441" w:rsidRDefault="00780441" w:rsidP="00780441">
      <w:pPr>
        <w:spacing w:after="0" w:line="240" w:lineRule="auto"/>
        <w:rPr>
          <w:rFonts w:cs="Times New Roman"/>
          <w:i/>
          <w:iCs/>
          <w:sz w:val="16"/>
          <w:szCs w:val="16"/>
        </w:rPr>
      </w:pPr>
    </w:p>
    <w:p w:rsidR="00780441" w:rsidRPr="00780441" w:rsidRDefault="006E4E8F" w:rsidP="00780441">
      <w:pPr>
        <w:spacing w:after="0" w:line="240" w:lineRule="auto"/>
        <w:rPr>
          <w:rStyle w:val="Enfasigrassetto"/>
          <w:rFonts w:ascii="Times New Roman" w:hAnsi="Times New Roman" w:cs="Times New Roman"/>
          <w:sz w:val="16"/>
          <w:szCs w:val="16"/>
        </w:rPr>
      </w:pPr>
      <w:r>
        <w:rPr>
          <w:rFonts w:cs="Times New Roman"/>
          <w:i/>
          <w:iCs/>
          <w:sz w:val="16"/>
          <w:szCs w:val="16"/>
        </w:rPr>
        <w:t xml:space="preserve">  </w:t>
      </w:r>
      <w:r w:rsidR="00780441" w:rsidRPr="00780441">
        <w:rPr>
          <w:rFonts w:cs="Times New Roman"/>
          <w:i/>
          <w:iCs/>
          <w:sz w:val="16"/>
          <w:szCs w:val="16"/>
        </w:rPr>
        <w:t xml:space="preserve">OSA - Orientamento Spettacolo Arti Visive   tel +39 06 77590574   mobile +39 335 6553000   Email: </w:t>
      </w:r>
      <w:hyperlink r:id="rId12" w:history="1">
        <w:r w:rsidR="00780441" w:rsidRPr="00780441">
          <w:rPr>
            <w:rStyle w:val="Collegamentoipertestuale"/>
            <w:rFonts w:cs="Times New Roman"/>
            <w:i/>
            <w:iCs/>
            <w:color w:val="auto"/>
            <w:sz w:val="16"/>
            <w:szCs w:val="16"/>
          </w:rPr>
          <w:t>info@istituto-osa.it</w:t>
        </w:r>
      </w:hyperlink>
      <w:r w:rsidR="00780441" w:rsidRPr="00780441">
        <w:rPr>
          <w:rFonts w:cs="Times New Roman"/>
          <w:i/>
          <w:iCs/>
          <w:sz w:val="16"/>
          <w:szCs w:val="16"/>
        </w:rPr>
        <w:t xml:space="preserve">  </w:t>
      </w:r>
      <w:r>
        <w:rPr>
          <w:rFonts w:cs="Times New Roman"/>
          <w:i/>
          <w:iCs/>
          <w:sz w:val="16"/>
          <w:szCs w:val="16"/>
        </w:rPr>
        <w:t xml:space="preserve"> </w:t>
      </w:r>
      <w:r w:rsidR="00780441" w:rsidRPr="00780441">
        <w:rPr>
          <w:rFonts w:cs="Times New Roman"/>
          <w:i/>
          <w:iCs/>
          <w:sz w:val="16"/>
          <w:szCs w:val="16"/>
        </w:rPr>
        <w:t>web: www.istituto-osa.it</w:t>
      </w:r>
      <w:r w:rsidR="00780441" w:rsidRPr="00780441">
        <w:rPr>
          <w:rStyle w:val="Enfasigrassetto"/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sectPr w:rsidR="00780441" w:rsidRPr="00780441" w:rsidSect="00231B06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2E2" w:rsidRDefault="00FD12E2" w:rsidP="00C67E66">
      <w:pPr>
        <w:spacing w:after="0" w:line="240" w:lineRule="auto"/>
      </w:pPr>
      <w:r>
        <w:separator/>
      </w:r>
    </w:p>
  </w:endnote>
  <w:endnote w:type="continuationSeparator" w:id="1">
    <w:p w:rsidR="00FD12E2" w:rsidRDefault="00FD12E2" w:rsidP="00C6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6924"/>
      <w:docPartObj>
        <w:docPartGallery w:val="Page Numbers (Bottom of Page)"/>
        <w:docPartUnique/>
      </w:docPartObj>
    </w:sdtPr>
    <w:sdtContent>
      <w:p w:rsidR="00CD39E4" w:rsidRDefault="007D6D83">
        <w:pPr>
          <w:pStyle w:val="Pidipagina"/>
          <w:jc w:val="center"/>
        </w:pPr>
        <w:r>
          <w:fldChar w:fldCharType="begin"/>
        </w:r>
        <w:r w:rsidR="008A3EDE">
          <w:instrText xml:space="preserve"> PAGE   \* MERGEFORMAT </w:instrText>
        </w:r>
        <w:r>
          <w:fldChar w:fldCharType="separate"/>
        </w:r>
        <w:r w:rsidR="00027822">
          <w:rPr>
            <w:noProof/>
          </w:rPr>
          <w:t>1</w:t>
        </w:r>
        <w:r>
          <w:fldChar w:fldCharType="end"/>
        </w:r>
      </w:p>
    </w:sdtContent>
  </w:sdt>
  <w:p w:rsidR="00CD39E4" w:rsidRDefault="00FD12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2E2" w:rsidRDefault="00FD12E2" w:rsidP="00C67E66">
      <w:pPr>
        <w:spacing w:after="0" w:line="240" w:lineRule="auto"/>
      </w:pPr>
      <w:r>
        <w:separator/>
      </w:r>
    </w:p>
  </w:footnote>
  <w:footnote w:type="continuationSeparator" w:id="1">
    <w:p w:rsidR="00FD12E2" w:rsidRDefault="00FD12E2" w:rsidP="00C6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4ED5"/>
    <w:multiLevelType w:val="hybridMultilevel"/>
    <w:tmpl w:val="B1D83630"/>
    <w:lvl w:ilvl="0" w:tplc="B6F8E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502"/>
    <w:rsid w:val="00027822"/>
    <w:rsid w:val="00041E57"/>
    <w:rsid w:val="00056572"/>
    <w:rsid w:val="00081770"/>
    <w:rsid w:val="000A15B1"/>
    <w:rsid w:val="000B2502"/>
    <w:rsid w:val="000C44A6"/>
    <w:rsid w:val="000F1FE0"/>
    <w:rsid w:val="000F6D60"/>
    <w:rsid w:val="00130D97"/>
    <w:rsid w:val="00177E59"/>
    <w:rsid w:val="00187E47"/>
    <w:rsid w:val="001A158B"/>
    <w:rsid w:val="001F25E4"/>
    <w:rsid w:val="001F3ADD"/>
    <w:rsid w:val="00201047"/>
    <w:rsid w:val="002A0750"/>
    <w:rsid w:val="002E3314"/>
    <w:rsid w:val="00302482"/>
    <w:rsid w:val="00312D0D"/>
    <w:rsid w:val="00337A17"/>
    <w:rsid w:val="00363276"/>
    <w:rsid w:val="003A184D"/>
    <w:rsid w:val="003C0491"/>
    <w:rsid w:val="0040447B"/>
    <w:rsid w:val="0044319F"/>
    <w:rsid w:val="004476B6"/>
    <w:rsid w:val="004C0F86"/>
    <w:rsid w:val="004C2D38"/>
    <w:rsid w:val="004C4ECF"/>
    <w:rsid w:val="0057104B"/>
    <w:rsid w:val="005F327C"/>
    <w:rsid w:val="005F369A"/>
    <w:rsid w:val="0063651F"/>
    <w:rsid w:val="00657A9F"/>
    <w:rsid w:val="006820AE"/>
    <w:rsid w:val="006E00D8"/>
    <w:rsid w:val="006E4E8F"/>
    <w:rsid w:val="00720261"/>
    <w:rsid w:val="0073234D"/>
    <w:rsid w:val="00756572"/>
    <w:rsid w:val="007618C3"/>
    <w:rsid w:val="00771283"/>
    <w:rsid w:val="007766E2"/>
    <w:rsid w:val="00780441"/>
    <w:rsid w:val="00782C62"/>
    <w:rsid w:val="007D6D83"/>
    <w:rsid w:val="00802E66"/>
    <w:rsid w:val="00810AAD"/>
    <w:rsid w:val="00831807"/>
    <w:rsid w:val="0083239C"/>
    <w:rsid w:val="008343EA"/>
    <w:rsid w:val="00844E02"/>
    <w:rsid w:val="00866F14"/>
    <w:rsid w:val="008A3EDE"/>
    <w:rsid w:val="008C56A8"/>
    <w:rsid w:val="008D66AA"/>
    <w:rsid w:val="008D6C0E"/>
    <w:rsid w:val="00901326"/>
    <w:rsid w:val="0091751F"/>
    <w:rsid w:val="0094269D"/>
    <w:rsid w:val="0097442C"/>
    <w:rsid w:val="00995587"/>
    <w:rsid w:val="009C5696"/>
    <w:rsid w:val="009F514A"/>
    <w:rsid w:val="00A0434C"/>
    <w:rsid w:val="00A05A61"/>
    <w:rsid w:val="00A371E7"/>
    <w:rsid w:val="00A56E58"/>
    <w:rsid w:val="00A60F04"/>
    <w:rsid w:val="00AA53E5"/>
    <w:rsid w:val="00AB2EA8"/>
    <w:rsid w:val="00AF6F78"/>
    <w:rsid w:val="00B15FA0"/>
    <w:rsid w:val="00B46B91"/>
    <w:rsid w:val="00BF778C"/>
    <w:rsid w:val="00C6111F"/>
    <w:rsid w:val="00C67E66"/>
    <w:rsid w:val="00C771B7"/>
    <w:rsid w:val="00CC3B5E"/>
    <w:rsid w:val="00CE15E1"/>
    <w:rsid w:val="00D51F72"/>
    <w:rsid w:val="00DA3EB7"/>
    <w:rsid w:val="00DC6199"/>
    <w:rsid w:val="00E11B45"/>
    <w:rsid w:val="00E503AA"/>
    <w:rsid w:val="00E856D9"/>
    <w:rsid w:val="00EC0F7F"/>
    <w:rsid w:val="00F31F1C"/>
    <w:rsid w:val="00F44BA3"/>
    <w:rsid w:val="00F55FA7"/>
    <w:rsid w:val="00F82B66"/>
    <w:rsid w:val="00FD12E2"/>
    <w:rsid w:val="00FE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E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0B2502"/>
    <w:rPr>
      <w:b/>
      <w:bCs/>
    </w:rPr>
  </w:style>
  <w:style w:type="paragraph" w:styleId="NormaleWeb">
    <w:name w:val="Normal (Web)"/>
    <w:basedOn w:val="Normale"/>
    <w:uiPriority w:val="99"/>
    <w:unhideWhenUsed/>
    <w:rsid w:val="000B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2502"/>
    <w:rPr>
      <w:i/>
      <w:iCs/>
    </w:rPr>
  </w:style>
  <w:style w:type="paragraph" w:styleId="Paragrafoelenco">
    <w:name w:val="List Paragraph"/>
    <w:basedOn w:val="Normale"/>
    <w:uiPriority w:val="34"/>
    <w:qFormat/>
    <w:rsid w:val="000B250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B2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502"/>
  </w:style>
  <w:style w:type="character" w:styleId="Collegamentoipertestuale">
    <w:name w:val="Hyperlink"/>
    <w:basedOn w:val="Carpredefinitoparagrafo"/>
    <w:unhideWhenUsed/>
    <w:rsid w:val="007766E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7766E2"/>
  </w:style>
  <w:style w:type="character" w:customStyle="1" w:styleId="style5">
    <w:name w:val="style5"/>
    <w:basedOn w:val="Carpredefinitoparagrafo"/>
    <w:rsid w:val="007766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0D8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Carpredefinitoparagrafo"/>
    <w:rsid w:val="006E0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stituto-os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ituto-os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AC58-F70C-496A-BFAD-0E60A438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82</cp:revision>
  <dcterms:created xsi:type="dcterms:W3CDTF">2012-09-19T18:15:00Z</dcterms:created>
  <dcterms:modified xsi:type="dcterms:W3CDTF">2012-09-24T09:22:00Z</dcterms:modified>
</cp:coreProperties>
</file>